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45" w:rsidRPr="008F3D45" w:rsidRDefault="008F3D45" w:rsidP="008F3D45">
      <w:pPr>
        <w:jc w:val="right"/>
        <w:rPr>
          <w:rFonts w:ascii="Times New Roman" w:hAnsi="Times New Roman" w:cs="Times New Roman"/>
          <w:sz w:val="24"/>
          <w:szCs w:val="24"/>
        </w:rPr>
      </w:pPr>
      <w:r w:rsidRPr="008F3D45">
        <w:rPr>
          <w:rFonts w:ascii="Times New Roman" w:hAnsi="Times New Roman" w:cs="Times New Roman"/>
          <w:sz w:val="24"/>
          <w:szCs w:val="24"/>
        </w:rPr>
        <w:t>Приложение к  распоряжению №74 от 10.04.2015г.</w:t>
      </w:r>
    </w:p>
    <w:p w:rsidR="008F3D45" w:rsidRDefault="008F3D45" w:rsidP="008F3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Урока Победы </w:t>
      </w:r>
    </w:p>
    <w:p w:rsidR="008F3D45" w:rsidRDefault="008F3D45" w:rsidP="008F3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МОУ «Скребловская средняя общеобразовательная школа»</w:t>
      </w:r>
    </w:p>
    <w:tbl>
      <w:tblPr>
        <w:tblStyle w:val="a3"/>
        <w:tblW w:w="0" w:type="auto"/>
        <w:tblLook w:val="04A0"/>
      </w:tblPr>
      <w:tblGrid>
        <w:gridCol w:w="817"/>
        <w:gridCol w:w="1843"/>
        <w:gridCol w:w="1843"/>
        <w:gridCol w:w="2393"/>
        <w:gridCol w:w="2393"/>
      </w:tblGrid>
      <w:tr w:rsidR="008F3D45" w:rsidTr="00CA732A">
        <w:tc>
          <w:tcPr>
            <w:tcW w:w="817" w:type="dxa"/>
          </w:tcPr>
          <w:p w:rsidR="008F3D45" w:rsidRDefault="008F3D45" w:rsidP="008F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</w:tcPr>
          <w:p w:rsidR="008F3D45" w:rsidRDefault="008F3D45" w:rsidP="008F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</w:tcPr>
          <w:p w:rsidR="008F3D45" w:rsidRDefault="008F3D45" w:rsidP="008F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393" w:type="dxa"/>
          </w:tcPr>
          <w:p w:rsidR="008F3D45" w:rsidRDefault="008F3D45" w:rsidP="008F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8F3D45" w:rsidRDefault="008F3D45" w:rsidP="008F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F3D45" w:rsidTr="00CA732A">
        <w:tc>
          <w:tcPr>
            <w:tcW w:w="817" w:type="dxa"/>
          </w:tcPr>
          <w:p w:rsidR="008F3D45" w:rsidRDefault="008F3D45" w:rsidP="008F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F3D45" w:rsidRDefault="00116A08" w:rsidP="008F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43" w:type="dxa"/>
          </w:tcPr>
          <w:p w:rsidR="008F3D45" w:rsidRDefault="00116A08" w:rsidP="008F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14.04.2015,</w:t>
            </w:r>
          </w:p>
          <w:p w:rsidR="00116A08" w:rsidRDefault="00116A08" w:rsidP="008F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2393" w:type="dxa"/>
          </w:tcPr>
          <w:p w:rsidR="008F3D45" w:rsidRDefault="00116A08" w:rsidP="008F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Победы с участием ветерана</w:t>
            </w:r>
          </w:p>
        </w:tc>
        <w:tc>
          <w:tcPr>
            <w:tcW w:w="2393" w:type="dxa"/>
          </w:tcPr>
          <w:p w:rsidR="008F3D45" w:rsidRDefault="00116A08" w:rsidP="008F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Приглашённы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Дьяченко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 («дети войны»)</w:t>
            </w:r>
          </w:p>
        </w:tc>
      </w:tr>
      <w:tr w:rsidR="00116A08" w:rsidTr="00CA732A">
        <w:tc>
          <w:tcPr>
            <w:tcW w:w="817" w:type="dxa"/>
          </w:tcPr>
          <w:p w:rsidR="00116A08" w:rsidRDefault="00116A08" w:rsidP="008F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16A08" w:rsidRDefault="00116A08" w:rsidP="008F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43" w:type="dxa"/>
          </w:tcPr>
          <w:p w:rsidR="00116A08" w:rsidRDefault="00116A08" w:rsidP="00DA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14.04.2015,</w:t>
            </w:r>
          </w:p>
          <w:p w:rsidR="00116A08" w:rsidRDefault="00116A08" w:rsidP="00DA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2393" w:type="dxa"/>
          </w:tcPr>
          <w:p w:rsidR="00116A08" w:rsidRDefault="00116A08" w:rsidP="00DA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Победы с участием ветерана</w:t>
            </w:r>
          </w:p>
        </w:tc>
        <w:tc>
          <w:tcPr>
            <w:tcW w:w="2393" w:type="dxa"/>
          </w:tcPr>
          <w:p w:rsidR="00116A08" w:rsidRDefault="00116A08" w:rsidP="008F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Приглашённый – Воронин Анатолий Васильевич (полковник, ветеран войны)</w:t>
            </w:r>
          </w:p>
        </w:tc>
      </w:tr>
      <w:tr w:rsidR="00116A08" w:rsidTr="00CA732A">
        <w:tc>
          <w:tcPr>
            <w:tcW w:w="817" w:type="dxa"/>
          </w:tcPr>
          <w:p w:rsidR="00116A08" w:rsidRDefault="00116A08" w:rsidP="008F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16A08" w:rsidRDefault="00116A08" w:rsidP="008F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</w:tcPr>
          <w:p w:rsidR="00116A08" w:rsidRDefault="00116A08" w:rsidP="008F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14.04.2015,</w:t>
            </w:r>
          </w:p>
          <w:p w:rsidR="00116A08" w:rsidRDefault="00116A08" w:rsidP="008F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2393" w:type="dxa"/>
          </w:tcPr>
          <w:p w:rsidR="00116A08" w:rsidRDefault="00116A08" w:rsidP="008F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Победы с участием ветерана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2393" w:type="dxa"/>
          </w:tcPr>
          <w:p w:rsidR="00116A08" w:rsidRDefault="00116A08" w:rsidP="008F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Приглашённый – Самойлова Лариса Степановна (заслуженный работник культуры)</w:t>
            </w:r>
          </w:p>
        </w:tc>
      </w:tr>
      <w:tr w:rsidR="00116A08" w:rsidTr="00CA732A">
        <w:tc>
          <w:tcPr>
            <w:tcW w:w="817" w:type="dxa"/>
          </w:tcPr>
          <w:p w:rsidR="00116A08" w:rsidRDefault="00116A08" w:rsidP="008F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16A08" w:rsidRDefault="00116A08" w:rsidP="008F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843" w:type="dxa"/>
          </w:tcPr>
          <w:p w:rsidR="00116A08" w:rsidRDefault="00116A08" w:rsidP="008F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14.04.2015г., 13.25</w:t>
            </w:r>
          </w:p>
        </w:tc>
        <w:tc>
          <w:tcPr>
            <w:tcW w:w="2393" w:type="dxa"/>
          </w:tcPr>
          <w:p w:rsidR="00116A08" w:rsidRDefault="00116A08" w:rsidP="008F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Победы с участием ветерана</w:t>
            </w:r>
          </w:p>
        </w:tc>
        <w:tc>
          <w:tcPr>
            <w:tcW w:w="2393" w:type="dxa"/>
          </w:tcPr>
          <w:p w:rsidR="00116A08" w:rsidRDefault="00116A08" w:rsidP="008F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Приглашённый – Дроздов Иван Павлович («дети войны», подполковник, бывший работник Скребловской школы)</w:t>
            </w:r>
          </w:p>
        </w:tc>
      </w:tr>
      <w:tr w:rsidR="00116A08" w:rsidTr="00CA732A">
        <w:tc>
          <w:tcPr>
            <w:tcW w:w="817" w:type="dxa"/>
          </w:tcPr>
          <w:p w:rsidR="00116A08" w:rsidRDefault="00116A08" w:rsidP="008F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16A08" w:rsidRDefault="00116A08" w:rsidP="008F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</w:tcPr>
          <w:p w:rsidR="00116A08" w:rsidRDefault="00116A08" w:rsidP="008F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15-17.2015г., 15.00-16.00</w:t>
            </w:r>
          </w:p>
        </w:tc>
        <w:tc>
          <w:tcPr>
            <w:tcW w:w="2393" w:type="dxa"/>
          </w:tcPr>
          <w:p w:rsidR="00116A08" w:rsidRDefault="00116A08" w:rsidP="008F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Победы с участием ветерана (выездной)</w:t>
            </w:r>
          </w:p>
        </w:tc>
        <w:tc>
          <w:tcPr>
            <w:tcW w:w="2393" w:type="dxa"/>
          </w:tcPr>
          <w:p w:rsidR="00116A08" w:rsidRDefault="00116A08" w:rsidP="008F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к ветерану войны Скребловского сельского поселения Фоминой Екатерине Фёдоровне (д. Наволок)</w:t>
            </w:r>
            <w:r w:rsidR="00AF4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BFD" w:rsidRDefault="00AF4BFD" w:rsidP="008F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 будет уточнено по согласованию с ветераном</w:t>
            </w:r>
          </w:p>
        </w:tc>
      </w:tr>
    </w:tbl>
    <w:p w:rsidR="008F3D45" w:rsidRDefault="00AF4BFD" w:rsidP="008F3D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в период с 13 по 25 апреля запланированы экскурсии в музей для всех классов по согласованию (будут проводить обучающиеся 10 класса)</w:t>
      </w:r>
    </w:p>
    <w:p w:rsidR="000D5F31" w:rsidRDefault="000D5F31" w:rsidP="008F3D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F31" w:rsidRPr="008F3D45" w:rsidRDefault="000D5F31" w:rsidP="000D5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Директор школы   Хиткова О.В.</w:t>
      </w:r>
    </w:p>
    <w:sectPr w:rsidR="000D5F31" w:rsidRPr="008F3D45" w:rsidSect="0044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D45"/>
    <w:rsid w:val="000D5F31"/>
    <w:rsid w:val="00116A08"/>
    <w:rsid w:val="00443FE6"/>
    <w:rsid w:val="008F3D45"/>
    <w:rsid w:val="00AF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2015-04-10T08:13:00Z</cp:lastPrinted>
  <dcterms:created xsi:type="dcterms:W3CDTF">2015-04-10T06:58:00Z</dcterms:created>
  <dcterms:modified xsi:type="dcterms:W3CDTF">2015-04-10T08:49:00Z</dcterms:modified>
</cp:coreProperties>
</file>